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A26D2" w14:textId="4944AF6F" w:rsidR="003E414C" w:rsidRPr="003E414C" w:rsidRDefault="003E414C" w:rsidP="003E414C">
      <w:pPr>
        <w:jc w:val="center"/>
        <w:rPr>
          <w:rFonts w:ascii="Arial Black" w:hAnsi="Arial Black"/>
          <w:b/>
          <w:color w:val="00B050"/>
        </w:rPr>
      </w:pPr>
      <w:r w:rsidRPr="003E414C">
        <w:rPr>
          <w:rFonts w:ascii="Arial Black" w:hAnsi="Arial Black"/>
          <w:b/>
          <w:color w:val="00B050"/>
        </w:rPr>
        <w:t>Проект за предоставяне на средства за подпомагане на физичес</w:t>
      </w:r>
      <w:r w:rsidR="00D516F9">
        <w:rPr>
          <w:rFonts w:ascii="Arial Black" w:hAnsi="Arial Black"/>
          <w:b/>
          <w:color w:val="00B050"/>
        </w:rPr>
        <w:t>кото възпитание и спорта за 2022</w:t>
      </w:r>
      <w:bookmarkStart w:id="0" w:name="_GoBack"/>
      <w:bookmarkEnd w:id="0"/>
      <w:r w:rsidRPr="003E414C">
        <w:rPr>
          <w:rFonts w:ascii="Arial Black" w:hAnsi="Arial Black"/>
          <w:b/>
          <w:color w:val="00B050"/>
        </w:rPr>
        <w:t xml:space="preserve"> г. по постановление № 46/19.03.2020 г. на МС</w:t>
      </w:r>
    </w:p>
    <w:p w14:paraId="30F03DBA" w14:textId="77777777" w:rsidR="003E414C" w:rsidRPr="00B3102C" w:rsidRDefault="003E414C" w:rsidP="003E414C">
      <w:pPr>
        <w:ind w:firstLine="709"/>
        <w:jc w:val="both"/>
        <w:rPr>
          <w:color w:val="00B050"/>
        </w:rPr>
      </w:pPr>
      <w:r w:rsidRPr="00B3102C">
        <w:rPr>
          <w:color w:val="00B050"/>
        </w:rPr>
        <w:t>Паричните средства за физическо възпитание и спорт в т. ч. учебно-тренировъчна дейност, спортно-състезателна дейност и материално-техническо осигуряване. за децата в държавните и общинските детски градини и в държавните и общинските училища, включително тези в подготвителните групи а детските градини и училищата, финансирани от Министерството на образованието  и  науката  -  до  съответното  регионално  управление на образованието;</w:t>
      </w:r>
    </w:p>
    <w:p w14:paraId="0B7CD0BB" w14:textId="77777777" w:rsidR="003E414C" w:rsidRPr="00B3102C" w:rsidRDefault="003E414C" w:rsidP="003E414C">
      <w:pPr>
        <w:ind w:firstLine="709"/>
        <w:jc w:val="both"/>
        <w:rPr>
          <w:color w:val="00B050"/>
        </w:rPr>
      </w:pPr>
      <w:r w:rsidRPr="00B3102C">
        <w:rPr>
          <w:color w:val="00B050"/>
        </w:rPr>
        <w:t>Описание на проекта:</w:t>
      </w:r>
    </w:p>
    <w:p w14:paraId="4E604656" w14:textId="77777777" w:rsidR="003E414C" w:rsidRPr="00B3102C" w:rsidRDefault="003E414C" w:rsidP="003E414C">
      <w:pPr>
        <w:ind w:firstLine="709"/>
        <w:jc w:val="both"/>
        <w:rPr>
          <w:color w:val="00B050"/>
        </w:rPr>
      </w:pPr>
      <w:r w:rsidRPr="00B3102C">
        <w:rPr>
          <w:color w:val="00B050"/>
        </w:rPr>
        <w:t>Застоялият начин на живот и залитането на децата към  статични игри и във връзка със зачестилите прояви на детска агресия налага стимулиране на двигателната активност и формиране на положително отношение към спортните дейности на децата от предучилищна възраст.</w:t>
      </w:r>
    </w:p>
    <w:p w14:paraId="5E77381E" w14:textId="77777777" w:rsidR="003E414C" w:rsidRPr="00B3102C" w:rsidRDefault="003E414C" w:rsidP="003E414C">
      <w:pPr>
        <w:ind w:firstLine="709"/>
        <w:jc w:val="both"/>
        <w:rPr>
          <w:color w:val="00B050"/>
        </w:rPr>
      </w:pPr>
      <w:r w:rsidRPr="00B3102C">
        <w:rPr>
          <w:color w:val="00B050"/>
        </w:rPr>
        <w:t>Цели на проекта:</w:t>
      </w:r>
    </w:p>
    <w:p w14:paraId="1EB0BFCD" w14:textId="77777777" w:rsidR="003E414C" w:rsidRPr="00B3102C" w:rsidRDefault="003E414C" w:rsidP="003E414C">
      <w:pPr>
        <w:ind w:firstLine="709"/>
        <w:jc w:val="both"/>
        <w:rPr>
          <w:color w:val="00B050"/>
        </w:rPr>
      </w:pPr>
      <w:r w:rsidRPr="00B3102C">
        <w:rPr>
          <w:color w:val="00B050"/>
        </w:rPr>
        <w:t>1.</w:t>
      </w:r>
      <w:r w:rsidRPr="00B3102C">
        <w:rPr>
          <w:color w:val="00B050"/>
        </w:rPr>
        <w:tab/>
        <w:t>Формиране на личностна и социална мотивация на децата за системни занимания със спорт.</w:t>
      </w:r>
    </w:p>
    <w:p w14:paraId="7DBADA56" w14:textId="77777777" w:rsidR="003E414C" w:rsidRPr="00B3102C" w:rsidRDefault="003E414C" w:rsidP="003E414C">
      <w:pPr>
        <w:ind w:firstLine="709"/>
        <w:jc w:val="both"/>
        <w:rPr>
          <w:color w:val="00B050"/>
        </w:rPr>
      </w:pPr>
      <w:r w:rsidRPr="00B3102C">
        <w:rPr>
          <w:color w:val="00B050"/>
        </w:rPr>
        <w:t>2.</w:t>
      </w:r>
      <w:r w:rsidRPr="00B3102C">
        <w:rPr>
          <w:color w:val="00B050"/>
        </w:rPr>
        <w:tab/>
        <w:t>Активизиране и стимулиране на двигателната дейност на децата от предучилищна възраст</w:t>
      </w:r>
    </w:p>
    <w:p w14:paraId="0456FE4C" w14:textId="77777777" w:rsidR="003E414C" w:rsidRPr="00B3102C" w:rsidRDefault="003E414C" w:rsidP="003E414C">
      <w:pPr>
        <w:ind w:firstLine="709"/>
        <w:jc w:val="both"/>
        <w:rPr>
          <w:color w:val="00B050"/>
        </w:rPr>
      </w:pPr>
      <w:r w:rsidRPr="00B3102C">
        <w:rPr>
          <w:color w:val="00B050"/>
        </w:rPr>
        <w:t>3.</w:t>
      </w:r>
      <w:r w:rsidRPr="00B3102C">
        <w:rPr>
          <w:color w:val="00B050"/>
        </w:rPr>
        <w:tab/>
        <w:t>Развитие на детето във всички аспекти - физически, социални, когнитивни и психологически.</w:t>
      </w:r>
    </w:p>
    <w:p w14:paraId="18665033" w14:textId="77777777" w:rsidR="003E414C" w:rsidRPr="00B3102C" w:rsidRDefault="003E414C" w:rsidP="003E414C">
      <w:pPr>
        <w:ind w:firstLine="709"/>
        <w:jc w:val="both"/>
        <w:rPr>
          <w:color w:val="00B050"/>
        </w:rPr>
      </w:pPr>
      <w:r w:rsidRPr="00B3102C">
        <w:rPr>
          <w:color w:val="00B050"/>
        </w:rPr>
        <w:t>Очаквани резултати:</w:t>
      </w:r>
    </w:p>
    <w:p w14:paraId="281F7CE9" w14:textId="7D0D0191" w:rsidR="003E414C" w:rsidRPr="00B3102C" w:rsidRDefault="003E414C" w:rsidP="003E414C">
      <w:pPr>
        <w:ind w:firstLine="709"/>
        <w:jc w:val="both"/>
        <w:rPr>
          <w:color w:val="00B050"/>
        </w:rPr>
      </w:pPr>
      <w:r w:rsidRPr="00B3102C">
        <w:rPr>
          <w:color w:val="00B050"/>
        </w:rPr>
        <w:t>Създаване на навици за водене на природосъобразен, физически активен и здравословен начин на живот; Закаляване и намаляване на заболеваемостта и затлъстяването сред децата; Повишаване на социалните и когнитивни умения на децата; Намаляване агресивните прояви сред децата; Развитие на лидерство и соци</w:t>
      </w:r>
      <w:r w:rsidR="007C7ACC">
        <w:rPr>
          <w:color w:val="00B050"/>
        </w:rPr>
        <w:t>а</w:t>
      </w:r>
      <w:r w:rsidRPr="00B3102C">
        <w:rPr>
          <w:color w:val="00B050"/>
        </w:rPr>
        <w:t>лизация, както и умението да печелиш и губиш; Възпитаване на стремеж към постигане на по-високи резултати; Натрупване на знания за спортни обекти, съоръжения, уреди, пособия и начини за тяхното използване.</w:t>
      </w:r>
    </w:p>
    <w:p w14:paraId="0C27E911" w14:textId="77777777" w:rsidR="009E5423" w:rsidRDefault="009E5423"/>
    <w:sectPr w:rsidR="009E5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14C"/>
    <w:rsid w:val="000A49A1"/>
    <w:rsid w:val="003E414C"/>
    <w:rsid w:val="007C7ACC"/>
    <w:rsid w:val="009E5423"/>
    <w:rsid w:val="00D5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1C4D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1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1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Толи</dc:creator>
  <cp:lastModifiedBy>HPProBook</cp:lastModifiedBy>
  <cp:revision>2</cp:revision>
  <dcterms:created xsi:type="dcterms:W3CDTF">2022-11-22T08:37:00Z</dcterms:created>
  <dcterms:modified xsi:type="dcterms:W3CDTF">2022-11-22T08:37:00Z</dcterms:modified>
</cp:coreProperties>
</file>